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F0" w:rsidRPr="00853DF0" w:rsidRDefault="00853DF0" w:rsidP="00853D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853D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Charakteristika absolventa študijného programu História Bc. stupeň</w:t>
      </w:r>
    </w:p>
    <w:p w:rsidR="00853DF0" w:rsidRPr="00853DF0" w:rsidRDefault="00853DF0" w:rsidP="00853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853DF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Všeobecná charakteristika absolventa</w:t>
      </w:r>
    </w:p>
    <w:p w:rsidR="00853DF0" w:rsidRPr="00853DF0" w:rsidRDefault="00853DF0" w:rsidP="00853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3DF0">
        <w:rPr>
          <w:rFonts w:ascii="Times New Roman" w:eastAsia="Times New Roman" w:hAnsi="Times New Roman" w:cs="Times New Roman"/>
          <w:sz w:val="24"/>
          <w:szCs w:val="24"/>
          <w:lang w:eastAsia="sk-SK"/>
        </w:rPr>
        <w:t>Absolventi bakalárskeho štúdia odboru História sú na základe nadobudnutých odborných znalostí a zručností spôsobilí uchádzať sa o ďalšie štúdium na 2. stupni vysokoškolského štúdia, a to v odbore História, alebo v príbuzných odboroch. Môžu sa uplatniť v kultúrnych inštitúciách zameraných na históriu, ako sú múzeá a galérie, v masovokomunikačných prostriedkoch, v štátnej správe i samospráve, občianskych združeniach. Sú schopní vykonávať odborné práce v historických knižniciach, v pamiatkových inštitúciách, resp. vedeckých pracoviskách.</w:t>
      </w:r>
    </w:p>
    <w:p w:rsidR="00853DF0" w:rsidRPr="00853DF0" w:rsidRDefault="00853DF0" w:rsidP="00853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3DF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Teoretické poznatky</w:t>
      </w:r>
    </w:p>
    <w:p w:rsidR="00853DF0" w:rsidRPr="00853DF0" w:rsidRDefault="00853DF0" w:rsidP="00853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3DF0">
        <w:rPr>
          <w:rFonts w:ascii="Times New Roman" w:eastAsia="Times New Roman" w:hAnsi="Times New Roman" w:cs="Times New Roman"/>
          <w:sz w:val="24"/>
          <w:szCs w:val="24"/>
          <w:lang w:eastAsia="sk-SK"/>
        </w:rPr>
        <w:t>Absolventi bakalárskeho štúdia odboru História získajú základné faktografické a teoreticko-metodologické znalosti v odbore. Študijný program je zostavený tak, aby poskytol študentovi odborné vedomosti zo všeobecných dejín, dejín Slovenska, historiografie, historickej geografie, dejín umenia, klasických pomocných vied historických a doplňujúcich disciplín. V ponuke sú kurzy uvádzajúce do štúdia odboru i príbuzných vedných disciplín a prednášky a semináre prehľadového charakteru pravekými dejinami počnúc a modernými dejinami končiac. Dôraz sa kladie aj na osvojenie si terminológie odboru.</w:t>
      </w:r>
    </w:p>
    <w:p w:rsidR="00853DF0" w:rsidRPr="00853DF0" w:rsidRDefault="00853DF0" w:rsidP="00853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3DF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Praktické zručnosti</w:t>
      </w:r>
    </w:p>
    <w:p w:rsidR="00853DF0" w:rsidRPr="00853DF0" w:rsidRDefault="00853DF0" w:rsidP="00853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3D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Absolventi dokážu aplikovať teoretické vedomosti z </w:t>
      </w:r>
      <w:proofErr w:type="spellStart"/>
      <w:r w:rsidRPr="00853DF0">
        <w:rPr>
          <w:rFonts w:ascii="Times New Roman" w:eastAsia="Times New Roman" w:hAnsi="Times New Roman" w:cs="Times New Roman"/>
          <w:sz w:val="24"/>
          <w:szCs w:val="24"/>
          <w:lang w:eastAsia="sk-SK"/>
        </w:rPr>
        <w:t>propedeutických</w:t>
      </w:r>
      <w:proofErr w:type="spellEnd"/>
      <w:r w:rsidRPr="00853D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historických disciplín v praxi a orientovať sa v poznatkoch z dejín ľudskej spoločnosti. Ovládajú prácu s prameňmi, vedia ich využiť v analýze i prezentácii v rôznych formách. Zvládnu koncipovanie odborných textov.</w:t>
      </w:r>
    </w:p>
    <w:p w:rsidR="00853DF0" w:rsidRPr="00853DF0" w:rsidRDefault="00853DF0" w:rsidP="00853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3DF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Doplňujúce poznatky a zručnosti</w:t>
      </w:r>
    </w:p>
    <w:p w:rsidR="00853DF0" w:rsidRPr="00853DF0" w:rsidRDefault="00853DF0" w:rsidP="00853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3DF0">
        <w:rPr>
          <w:rFonts w:ascii="Times New Roman" w:eastAsia="Times New Roman" w:hAnsi="Times New Roman" w:cs="Times New Roman"/>
          <w:sz w:val="24"/>
          <w:szCs w:val="24"/>
          <w:lang w:eastAsia="sk-SK"/>
        </w:rPr>
        <w:t>Absolventi sú schopní samostatne riešiť úlohy, pracovať v tímoch a kooperovať s pracovníkmi z príbuzných vedných disciplín. Sú spôsobilí uchádzať sa o pokračovanie v štúdiu na druhom stupni vysokoškolského štúdia.</w:t>
      </w:r>
    </w:p>
    <w:p w:rsidR="00853DF0" w:rsidRPr="00853DF0" w:rsidRDefault="00853DF0" w:rsidP="00853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3DF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Uplatnenie</w:t>
      </w:r>
    </w:p>
    <w:p w:rsidR="00853DF0" w:rsidRPr="00853DF0" w:rsidRDefault="00853DF0" w:rsidP="00853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3DF0">
        <w:rPr>
          <w:rFonts w:ascii="Times New Roman" w:eastAsia="Times New Roman" w:hAnsi="Times New Roman" w:cs="Times New Roman"/>
          <w:sz w:val="24"/>
          <w:szCs w:val="24"/>
          <w:lang w:eastAsia="sk-SK"/>
        </w:rPr>
        <w:t>Na základe nadobudnutých vedomostí a zručností sú absolventi schopní vykonávať základné pracovné a dokumentačné činnosti v povolaniach: múzejný a galerijný pracovník, pracovník historických knižníc, pamiatkových ústavov, a i.</w:t>
      </w:r>
    </w:p>
    <w:p w:rsidR="00F0566D" w:rsidRDefault="00F0566D"/>
    <w:sectPr w:rsidR="00F05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F0"/>
    <w:rsid w:val="00853DF0"/>
    <w:rsid w:val="00F0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4D089-A8AA-47EE-B8F2-17F922E7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53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53DF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5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53DF0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853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2015-12-07T09:59:00Z</dcterms:created>
  <dcterms:modified xsi:type="dcterms:W3CDTF">2015-12-07T09:59:00Z</dcterms:modified>
</cp:coreProperties>
</file>